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20" w:rsidRDefault="00BC26D4">
      <w:pPr>
        <w:adjustRightInd w:val="0"/>
        <w:snapToGrid w:val="0"/>
        <w:spacing w:line="578" w:lineRule="exact"/>
        <w:jc w:val="left"/>
        <w:rPr>
          <w:rFonts w:eastAsia="黑体"/>
          <w:color w:val="FFFFFF"/>
          <w:kern w:val="32"/>
          <w:lang w:val="zh-CN"/>
        </w:rPr>
      </w:pPr>
      <w:r>
        <w:rPr>
          <w:rFonts w:eastAsia="黑体"/>
          <w:kern w:val="32"/>
        </w:rPr>
        <w:t>附件</w:t>
      </w:r>
      <w:r w:rsidR="005E7E43">
        <w:rPr>
          <w:rFonts w:eastAsia="黑体" w:hint="eastAsia"/>
          <w:kern w:val="32"/>
        </w:rPr>
        <w:t>2</w:t>
      </w:r>
      <w:bookmarkStart w:id="0" w:name="_GoBack"/>
      <w:bookmarkEnd w:id="0"/>
      <w:r>
        <w:rPr>
          <w:rFonts w:eastAsia="黑体"/>
          <w:kern w:val="32"/>
        </w:rPr>
        <w:t>：</w:t>
      </w:r>
    </w:p>
    <w:tbl>
      <w:tblPr>
        <w:tblW w:w="143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449"/>
        <w:gridCol w:w="7072"/>
        <w:gridCol w:w="1701"/>
        <w:gridCol w:w="993"/>
        <w:gridCol w:w="1275"/>
        <w:gridCol w:w="1275"/>
      </w:tblGrid>
      <w:tr w:rsidR="00B73620">
        <w:trPr>
          <w:trHeight w:val="402"/>
        </w:trPr>
        <w:tc>
          <w:tcPr>
            <w:tcW w:w="14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方正小标宋简体" w:hint="eastAsia"/>
                <w:sz w:val="44"/>
                <w:szCs w:val="44"/>
              </w:rPr>
              <w:t>202</w:t>
            </w:r>
            <w:r>
              <w:rPr>
                <w:rFonts w:eastAsia="方正小标宋简体" w:hint="eastAsia"/>
                <w:sz w:val="44"/>
                <w:szCs w:val="44"/>
              </w:rPr>
              <w:t>2</w:t>
            </w:r>
            <w:r>
              <w:rPr>
                <w:rFonts w:eastAsia="方正小标宋简体" w:hint="eastAsia"/>
                <w:sz w:val="44"/>
                <w:szCs w:val="44"/>
              </w:rPr>
              <w:t>年继续教育教学改革课题</w:t>
            </w:r>
            <w:r>
              <w:rPr>
                <w:rFonts w:eastAsia="方正小标宋简体" w:hint="eastAsia"/>
                <w:sz w:val="44"/>
                <w:szCs w:val="44"/>
              </w:rPr>
              <w:t>（教育教学研究类）</w:t>
            </w:r>
            <w:r>
              <w:rPr>
                <w:rFonts w:eastAsia="方正小标宋简体"/>
                <w:sz w:val="44"/>
                <w:szCs w:val="44"/>
              </w:rPr>
              <w:t>立项研究项目</w:t>
            </w:r>
          </w:p>
        </w:tc>
      </w:tr>
      <w:tr w:rsidR="00B73620">
        <w:trPr>
          <w:trHeight w:val="402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项目承担</w:t>
            </w:r>
          </w:p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立项</w:t>
            </w:r>
          </w:p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建设经费</w:t>
            </w:r>
            <w:r>
              <w:rPr>
                <w:rFonts w:hint="eastAsia"/>
                <w:b/>
                <w:bCs/>
                <w:sz w:val="24"/>
                <w:szCs w:val="24"/>
              </w:rPr>
              <w:t>(</w:t>
            </w:r>
            <w:r>
              <w:rPr>
                <w:rFonts w:hint="eastAsia"/>
                <w:b/>
                <w:bCs/>
                <w:sz w:val="24"/>
                <w:szCs w:val="24"/>
              </w:rPr>
              <w:t>万元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JGJX01Z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基于理解的高等数学逆向教学设计的研究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重点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王广兰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JGJX02Z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高等学历继续教育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课程思政的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理论与实践研究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吴东华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JGJX03Z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基于理解的逆向教学设计研究：自考“英语二”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徐源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val="4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JGJX04Z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“互联网</w:t>
            </w:r>
            <w:r>
              <w:rPr>
                <w:rFonts w:hint="eastAsia"/>
                <w:color w:val="000000"/>
                <w:sz w:val="24"/>
                <w:szCs w:val="24"/>
              </w:rPr>
              <w:t>+</w:t>
            </w:r>
            <w:r>
              <w:rPr>
                <w:rFonts w:hint="eastAsia"/>
                <w:color w:val="000000"/>
                <w:sz w:val="24"/>
                <w:szCs w:val="24"/>
              </w:rPr>
              <w:t>”背景下任务型教学模式在民航乘务英语（中级）口语课中的探索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陈培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JGJX05Z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基于成本管理的继续教育资源共享项目的研究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黄超峰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val="4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JGJX06Z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高等教育普及化阶段学历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类继续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教育学生志愿服务育人功能及实现路径研究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邓国伟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val="4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JGJX07Z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“三全育人”理念下中外合作办学项目“课程思政”实践路径研究——以《国际市场营销》课程为例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程进军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JGJX08Z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中外合作办学项目“课程思政”建设研究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王雪梅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JGJX09Z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基于社会调查法的自学考试学习者需求分析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鞠蓓蓓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JGJX10Z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高等学历继续教育学习者学习动机研究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金晓静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JGJX11Z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基于互联网技术的自学考试学习服务支持平台建设的研究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黄山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JGJX12Z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高校非学历培训项目质量评价机制研究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财务处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芮航帆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JGJX13Z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高等教育自学考试学生党建工作探索研究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陈圆平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val="4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JGJX14Z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新时期加强和改进高等学历继续教育学生思想政治教育工作研究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通用航空与飞行学院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宋歌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JGJX15Z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高等学历继续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教育线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上课程资源开发的研究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彭星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JGJX16Z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雅思口语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课程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中思政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元素的教学探索——基于“产出导向法”理论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李琪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</w:t>
            </w: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JGJX17Z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需求理论视角下成人高等教育学习者学习动机的培养探索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立项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JGJX18Z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融合移动学习的自考英语教学模式有效性探究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立项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于延梅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620">
        <w:trPr>
          <w:trHeight w:hRule="exact"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JGJX19Z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PBL</w:t>
            </w:r>
            <w:r>
              <w:rPr>
                <w:rFonts w:hint="eastAsia"/>
                <w:color w:val="000000"/>
                <w:sz w:val="24"/>
                <w:szCs w:val="24"/>
              </w:rPr>
              <w:t>教学模式在《客舱服务英语》课程教学中的应用研究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继续教育学院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立项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C26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袁海燕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620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620" w:rsidRDefault="00B7362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73620" w:rsidRDefault="00B73620"/>
    <w:p w:rsidR="00B73620" w:rsidRDefault="00B73620"/>
    <w:sectPr w:rsidR="00B73620">
      <w:footerReference w:type="even" r:id="rId7"/>
      <w:footerReference w:type="default" r:id="rId8"/>
      <w:pgSz w:w="16838" w:h="11906" w:orient="landscape"/>
      <w:pgMar w:top="1491" w:right="1247" w:bottom="1230" w:left="1089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D4" w:rsidRDefault="00BC26D4">
      <w:r>
        <w:separator/>
      </w:r>
    </w:p>
  </w:endnote>
  <w:endnote w:type="continuationSeparator" w:id="0">
    <w:p w:rsidR="00BC26D4" w:rsidRDefault="00BC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1" w:fontKey="{1A27E73F-9DC8-4135-A603-E5DA16C97FCB}"/>
    <w:embedBold r:id="rId2" w:fontKey="{33FF858A-E106-4F56-AB86-8D866AB52FF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DA93F59-AB0D-479C-BA7A-0DE49356B4AB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E9B168EB-82DF-41DE-888C-187E5CD4A6A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620" w:rsidRDefault="00BC26D4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5E7E43">
      <w:rPr>
        <w:rStyle w:val="a8"/>
        <w:noProof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>—</w:t>
    </w:r>
  </w:p>
  <w:p w:rsidR="00B73620" w:rsidRDefault="00B73620">
    <w:pPr>
      <w:pStyle w:val="a6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620" w:rsidRDefault="00BC26D4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5E7E43">
      <w:rPr>
        <w:rStyle w:val="a8"/>
        <w:noProof/>
        <w:sz w:val="28"/>
        <w:szCs w:val="28"/>
      </w:rPr>
      <w:t>1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>—</w:t>
    </w:r>
  </w:p>
  <w:p w:rsidR="00B73620" w:rsidRDefault="00B73620">
    <w:pPr>
      <w:pStyle w:val="a6"/>
      <w:ind w:right="360" w:firstLine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D4" w:rsidRDefault="00BC26D4">
      <w:r>
        <w:separator/>
      </w:r>
    </w:p>
  </w:footnote>
  <w:footnote w:type="continuationSeparator" w:id="0">
    <w:p w:rsidR="00BC26D4" w:rsidRDefault="00BC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Tk0Zjc4Nzc0ODZmNWYwYWM0NGVkZGQ4MWRlNjIifQ=="/>
  </w:docVars>
  <w:rsids>
    <w:rsidRoot w:val="00A1422E"/>
    <w:rsid w:val="00006B0B"/>
    <w:rsid w:val="00070AA8"/>
    <w:rsid w:val="000845E6"/>
    <w:rsid w:val="000A0546"/>
    <w:rsid w:val="000B2C66"/>
    <w:rsid w:val="000C1869"/>
    <w:rsid w:val="000C768C"/>
    <w:rsid w:val="000D04A7"/>
    <w:rsid w:val="000D7F62"/>
    <w:rsid w:val="00103AFE"/>
    <w:rsid w:val="001065B9"/>
    <w:rsid w:val="00121DE3"/>
    <w:rsid w:val="00132DAA"/>
    <w:rsid w:val="00135C26"/>
    <w:rsid w:val="00150219"/>
    <w:rsid w:val="0015302E"/>
    <w:rsid w:val="0017292A"/>
    <w:rsid w:val="00190FE5"/>
    <w:rsid w:val="001A6FCE"/>
    <w:rsid w:val="001A73F3"/>
    <w:rsid w:val="002015DE"/>
    <w:rsid w:val="0022115B"/>
    <w:rsid w:val="002335FE"/>
    <w:rsid w:val="00281541"/>
    <w:rsid w:val="00283A03"/>
    <w:rsid w:val="00295961"/>
    <w:rsid w:val="002A01A0"/>
    <w:rsid w:val="002B1044"/>
    <w:rsid w:val="002B70EB"/>
    <w:rsid w:val="002E3205"/>
    <w:rsid w:val="002E5F1E"/>
    <w:rsid w:val="002F0926"/>
    <w:rsid w:val="002F550D"/>
    <w:rsid w:val="002F7FC6"/>
    <w:rsid w:val="003075A3"/>
    <w:rsid w:val="0031256B"/>
    <w:rsid w:val="00314A2C"/>
    <w:rsid w:val="00375F19"/>
    <w:rsid w:val="003B01AE"/>
    <w:rsid w:val="003B460A"/>
    <w:rsid w:val="003C26A3"/>
    <w:rsid w:val="003E5746"/>
    <w:rsid w:val="003E7289"/>
    <w:rsid w:val="003F0A4A"/>
    <w:rsid w:val="00426AD2"/>
    <w:rsid w:val="00436D50"/>
    <w:rsid w:val="00454C32"/>
    <w:rsid w:val="00456C8D"/>
    <w:rsid w:val="0046690A"/>
    <w:rsid w:val="004D4E62"/>
    <w:rsid w:val="004F648E"/>
    <w:rsid w:val="00520F38"/>
    <w:rsid w:val="00527C14"/>
    <w:rsid w:val="00532E73"/>
    <w:rsid w:val="005422B5"/>
    <w:rsid w:val="0054244C"/>
    <w:rsid w:val="0055067B"/>
    <w:rsid w:val="00561150"/>
    <w:rsid w:val="00584958"/>
    <w:rsid w:val="005A0C4B"/>
    <w:rsid w:val="005A5702"/>
    <w:rsid w:val="005C3012"/>
    <w:rsid w:val="005C5E4D"/>
    <w:rsid w:val="005D70FD"/>
    <w:rsid w:val="005D7E2B"/>
    <w:rsid w:val="005E66FF"/>
    <w:rsid w:val="005E7E43"/>
    <w:rsid w:val="005F5D8E"/>
    <w:rsid w:val="00604519"/>
    <w:rsid w:val="006123F7"/>
    <w:rsid w:val="006145E3"/>
    <w:rsid w:val="00623F58"/>
    <w:rsid w:val="00632A7B"/>
    <w:rsid w:val="00652B59"/>
    <w:rsid w:val="00662D04"/>
    <w:rsid w:val="006818D5"/>
    <w:rsid w:val="0068409F"/>
    <w:rsid w:val="006873A7"/>
    <w:rsid w:val="00691F02"/>
    <w:rsid w:val="00694BBD"/>
    <w:rsid w:val="006B0C70"/>
    <w:rsid w:val="006B15D5"/>
    <w:rsid w:val="006B47B2"/>
    <w:rsid w:val="006C0C92"/>
    <w:rsid w:val="0070584A"/>
    <w:rsid w:val="00723859"/>
    <w:rsid w:val="007834C8"/>
    <w:rsid w:val="007854B3"/>
    <w:rsid w:val="007A17E4"/>
    <w:rsid w:val="007A748A"/>
    <w:rsid w:val="007C6888"/>
    <w:rsid w:val="007C79BE"/>
    <w:rsid w:val="007D1E90"/>
    <w:rsid w:val="007D65C6"/>
    <w:rsid w:val="007D6A72"/>
    <w:rsid w:val="007E32FE"/>
    <w:rsid w:val="0083585F"/>
    <w:rsid w:val="008378E9"/>
    <w:rsid w:val="008920F0"/>
    <w:rsid w:val="008A28B8"/>
    <w:rsid w:val="008B155A"/>
    <w:rsid w:val="008D5B4B"/>
    <w:rsid w:val="008E308E"/>
    <w:rsid w:val="008E5A23"/>
    <w:rsid w:val="009117AE"/>
    <w:rsid w:val="009120A4"/>
    <w:rsid w:val="00930C4C"/>
    <w:rsid w:val="00944DD7"/>
    <w:rsid w:val="00996E51"/>
    <w:rsid w:val="009A6030"/>
    <w:rsid w:val="009A6F44"/>
    <w:rsid w:val="009B470A"/>
    <w:rsid w:val="009D4BE0"/>
    <w:rsid w:val="009F046E"/>
    <w:rsid w:val="009F1BAC"/>
    <w:rsid w:val="00A02E9A"/>
    <w:rsid w:val="00A128E6"/>
    <w:rsid w:val="00A1422E"/>
    <w:rsid w:val="00A42D61"/>
    <w:rsid w:val="00A44A3A"/>
    <w:rsid w:val="00A843C0"/>
    <w:rsid w:val="00A94766"/>
    <w:rsid w:val="00AA58CF"/>
    <w:rsid w:val="00AB0362"/>
    <w:rsid w:val="00AB4F94"/>
    <w:rsid w:val="00AC501F"/>
    <w:rsid w:val="00AE6189"/>
    <w:rsid w:val="00AF0301"/>
    <w:rsid w:val="00AF2B85"/>
    <w:rsid w:val="00B04C8C"/>
    <w:rsid w:val="00B15BE3"/>
    <w:rsid w:val="00B256E8"/>
    <w:rsid w:val="00B35EE8"/>
    <w:rsid w:val="00B61749"/>
    <w:rsid w:val="00B728D6"/>
    <w:rsid w:val="00B73620"/>
    <w:rsid w:val="00B769F8"/>
    <w:rsid w:val="00B95964"/>
    <w:rsid w:val="00B97DF1"/>
    <w:rsid w:val="00BC0050"/>
    <w:rsid w:val="00BC1D07"/>
    <w:rsid w:val="00BC26D4"/>
    <w:rsid w:val="00BD5735"/>
    <w:rsid w:val="00BE2393"/>
    <w:rsid w:val="00BE2BF8"/>
    <w:rsid w:val="00BE3B0F"/>
    <w:rsid w:val="00BE63F0"/>
    <w:rsid w:val="00C02FB7"/>
    <w:rsid w:val="00C03468"/>
    <w:rsid w:val="00C16547"/>
    <w:rsid w:val="00C515CC"/>
    <w:rsid w:val="00CC3AC1"/>
    <w:rsid w:val="00CF1304"/>
    <w:rsid w:val="00D16BFC"/>
    <w:rsid w:val="00D25E2A"/>
    <w:rsid w:val="00D33A1C"/>
    <w:rsid w:val="00D534EA"/>
    <w:rsid w:val="00D74CE2"/>
    <w:rsid w:val="00D84226"/>
    <w:rsid w:val="00D90973"/>
    <w:rsid w:val="00D9783B"/>
    <w:rsid w:val="00DA0437"/>
    <w:rsid w:val="00DB4848"/>
    <w:rsid w:val="00DB53BD"/>
    <w:rsid w:val="00DF34EB"/>
    <w:rsid w:val="00E00491"/>
    <w:rsid w:val="00E014B8"/>
    <w:rsid w:val="00E0458C"/>
    <w:rsid w:val="00E645B3"/>
    <w:rsid w:val="00E77E4B"/>
    <w:rsid w:val="00E828C2"/>
    <w:rsid w:val="00E96C16"/>
    <w:rsid w:val="00EA4FD9"/>
    <w:rsid w:val="00ED78F2"/>
    <w:rsid w:val="00EF2A6B"/>
    <w:rsid w:val="00EF6FB4"/>
    <w:rsid w:val="00F069E4"/>
    <w:rsid w:val="00F1572B"/>
    <w:rsid w:val="00F92DD1"/>
    <w:rsid w:val="00FA40A6"/>
    <w:rsid w:val="00FA5F79"/>
    <w:rsid w:val="00FB53E1"/>
    <w:rsid w:val="00FC6C47"/>
    <w:rsid w:val="00FD2919"/>
    <w:rsid w:val="00FE6BFE"/>
    <w:rsid w:val="00FE6C49"/>
    <w:rsid w:val="0DB7496E"/>
    <w:rsid w:val="0F4A2AF6"/>
    <w:rsid w:val="6A5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/>
      <w:color w:val="000000"/>
      <w:kern w:val="0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lin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/>
      <w:color w:val="000000"/>
      <w:kern w:val="0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lin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ocument\filesendout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filesendouta.dot</Template>
  <TotalTime>18</TotalTime>
  <Pages>2</Pages>
  <Words>171</Words>
  <Characters>975</Characters>
  <Application>Microsoft Office Word</Application>
  <DocSecurity>0</DocSecurity>
  <Lines>8</Lines>
  <Paragraphs>2</Paragraphs>
  <ScaleCrop>false</ScaleCrop>
  <Company>nuaa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     稿     纸</dc:title>
  <dc:creator>Ericson</dc:creator>
  <cp:lastModifiedBy>px</cp:lastModifiedBy>
  <cp:revision>30</cp:revision>
  <cp:lastPrinted>2017-10-26T01:54:00Z</cp:lastPrinted>
  <dcterms:created xsi:type="dcterms:W3CDTF">2013-10-16T02:44:00Z</dcterms:created>
  <dcterms:modified xsi:type="dcterms:W3CDTF">2023-10-20T00:58:00Z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F36672860F1644E99E2076624CF294E6</vt:lpwstr>
  </property>
</Properties>
</file>